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B" w:rsidRPr="005B281B" w:rsidRDefault="005B281B" w:rsidP="005B2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281B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перечень тем </w:t>
      </w:r>
    </w:p>
    <w:p w:rsidR="005B281B" w:rsidRPr="005B281B" w:rsidRDefault="005B281B" w:rsidP="005B2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B281B">
        <w:rPr>
          <w:rFonts w:ascii="Times New Roman" w:hAnsi="Times New Roman" w:cs="Times New Roman"/>
          <w:b/>
          <w:noProof/>
          <w:sz w:val="28"/>
          <w:szCs w:val="28"/>
        </w:rPr>
        <w:t>выпускных квалификационных работ</w:t>
      </w:r>
    </w:p>
    <w:p w:rsidR="005B281B" w:rsidRPr="005B281B" w:rsidRDefault="005B281B" w:rsidP="005B281B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rStyle w:val="grame"/>
          <w:color w:val="auto"/>
          <w:sz w:val="28"/>
          <w:szCs w:val="28"/>
        </w:rPr>
      </w:pPr>
      <w:bookmarkStart w:id="0" w:name="_Toc504245010"/>
      <w:r w:rsidRPr="005B281B">
        <w:rPr>
          <w:rStyle w:val="grame"/>
          <w:b/>
          <w:color w:val="auto"/>
          <w:sz w:val="28"/>
          <w:szCs w:val="28"/>
        </w:rPr>
        <w:t>в форме магистерской диссертации</w:t>
      </w:r>
      <w:bookmarkEnd w:id="0"/>
    </w:p>
    <w:p w:rsidR="005B281B" w:rsidRPr="005B281B" w:rsidRDefault="005B281B" w:rsidP="005B281B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sz w:val="28"/>
          <w:szCs w:val="28"/>
        </w:rPr>
      </w:pPr>
      <w:bookmarkStart w:id="1" w:name="_Toc504245011"/>
      <w:r w:rsidRPr="005B281B">
        <w:rPr>
          <w:b/>
          <w:bCs/>
          <w:sz w:val="28"/>
          <w:szCs w:val="28"/>
        </w:rPr>
        <w:t>по программе «</w:t>
      </w:r>
      <w:r>
        <w:rPr>
          <w:b/>
          <w:bCs/>
          <w:sz w:val="28"/>
          <w:szCs w:val="28"/>
        </w:rPr>
        <w:t>Морское и речное право</w:t>
      </w:r>
      <w:r w:rsidRPr="005B281B">
        <w:rPr>
          <w:b/>
          <w:bCs/>
          <w:sz w:val="28"/>
          <w:szCs w:val="28"/>
        </w:rPr>
        <w:t>»</w:t>
      </w:r>
      <w:r w:rsidRPr="005B281B">
        <w:rPr>
          <w:b/>
          <w:sz w:val="28"/>
          <w:szCs w:val="28"/>
        </w:rPr>
        <w:t xml:space="preserve"> </w:t>
      </w:r>
    </w:p>
    <w:p w:rsidR="005B281B" w:rsidRPr="005B281B" w:rsidRDefault="005B281B" w:rsidP="005B281B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 w:rsidRPr="005B281B">
        <w:rPr>
          <w:b/>
          <w:bCs/>
          <w:sz w:val="28"/>
          <w:szCs w:val="28"/>
        </w:rPr>
        <w:t xml:space="preserve">направления подготовки </w:t>
      </w:r>
      <w:r w:rsidRPr="005B281B">
        <w:rPr>
          <w:b/>
          <w:noProof/>
          <w:sz w:val="28"/>
          <w:szCs w:val="28"/>
        </w:rPr>
        <w:t>40.04.01</w:t>
      </w:r>
      <w:r w:rsidRPr="005B281B">
        <w:rPr>
          <w:noProof/>
          <w:sz w:val="28"/>
          <w:szCs w:val="28"/>
        </w:rPr>
        <w:t xml:space="preserve"> </w:t>
      </w:r>
      <w:r w:rsidRPr="005B281B">
        <w:rPr>
          <w:b/>
          <w:bCs/>
          <w:sz w:val="28"/>
          <w:szCs w:val="28"/>
        </w:rPr>
        <w:t>«Юриспруденция»</w:t>
      </w:r>
      <w:bookmarkEnd w:id="1"/>
      <w:r w:rsidRPr="005B281B">
        <w:rPr>
          <w:b/>
          <w:bCs/>
          <w:sz w:val="28"/>
          <w:szCs w:val="28"/>
        </w:rPr>
        <w:t xml:space="preserve"> </w:t>
      </w:r>
    </w:p>
    <w:p w:rsidR="00E02E29" w:rsidRDefault="005B281B" w:rsidP="005B2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281B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B281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Национальные интересы России в Арктике и их правовая защита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Капитан морского порта в системе правового обеспечения безопасности мореплавания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Правовой статус Северного морского пути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Понятие и сущность государственного портового контроля, тенденции его развития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1B">
        <w:rPr>
          <w:rFonts w:ascii="Times New Roman" w:hAnsi="Times New Roman" w:cs="Times New Roman"/>
          <w:sz w:val="28"/>
          <w:szCs w:val="28"/>
        </w:rPr>
        <w:t>Значение и роль коносамента в  морской перевозки груза</w:t>
      </w:r>
      <w:proofErr w:type="gramEnd"/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Современное правовое регулирование деятельности  служб управления движением судов (СУДС)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Актуальные правовые проблемы поиска и спасания на море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Современные вызовы в правовом регулировании предотвращения загрязнения с судов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Проблемы страхования грузов на морском транспорте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Понятие и сущность морского </w:t>
      </w:r>
      <w:bookmarkStart w:id="2" w:name="_GoBack"/>
      <w:bookmarkEnd w:id="2"/>
      <w:r w:rsidRPr="005B281B">
        <w:rPr>
          <w:rFonts w:ascii="Times New Roman" w:hAnsi="Times New Roman" w:cs="Times New Roman"/>
          <w:sz w:val="28"/>
          <w:szCs w:val="28"/>
        </w:rPr>
        <w:t>агентирования, его правовое регулирование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Правовые проблемы использования автономных морских судов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Современный правовой режим морских портов Российской Федерации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Институт ограничения ответственности в современном морском праве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Страхование ответственности судовладельцев по российскому и зарубежному праву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Актуальные правовые проблемы охраны труда и пожарной безопасности на морском и внутреннем водном транспорте России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Порядок расследования транспортных происшествий на внутреннем водном транспорте РФ и практика его применения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Система управления безопасностью судна, порядок ее разработки и особенности применения на морском и внутреннем водном транспорте России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Международно-правовой статус военного корабля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Правовые аспекты морской буксировки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Современное правовое обеспечение безопасности мореплавания и судоходства на внутренних водных путях России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Актуальные проблемы государственного контроля и надзора на морском и внутреннем водном транспорте РФ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Проблемы современного правового регулирования морской перевозки пассажиров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Порядок разрешения споров в морских арбитражах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Проблемы ответственности перевозчика за </w:t>
      </w:r>
      <w:proofErr w:type="spellStart"/>
      <w:r w:rsidRPr="005B281B">
        <w:rPr>
          <w:rFonts w:ascii="Times New Roman" w:hAnsi="Times New Roman" w:cs="Times New Roman"/>
          <w:sz w:val="28"/>
          <w:szCs w:val="28"/>
        </w:rPr>
        <w:t>несохранность</w:t>
      </w:r>
      <w:proofErr w:type="spellEnd"/>
      <w:r w:rsidRPr="005B281B">
        <w:rPr>
          <w:rFonts w:ascii="Times New Roman" w:hAnsi="Times New Roman" w:cs="Times New Roman"/>
          <w:sz w:val="28"/>
          <w:szCs w:val="28"/>
        </w:rPr>
        <w:t xml:space="preserve"> груза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Современный правовой режим речных портов Российской Федерации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практика фрахтования судов и тенденции ее развития 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Правовой статус Арктики: национальные и международно-правовые подходы.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Международный трибунал по морскому праву и его роль в разрешении международных морских споров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Морской залог и ипотека морских судов: правовые подходы и практика применения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Правовое регулирование статуса каспийского моря в законодательстве прикаспийских  государств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Международно-правовой режим каспийского моря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Современный правовой режим черноморских проливов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Правовой режим канала «Стамбула»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Автономное судовождение:  национальные и международно-правовые подходы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Современная стратегия ИМО по защите морской среде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Деятельность ИМО в разработке международно-правовых рамок для эксплуатации морских автономных надводных судов (МАНС).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Портовые санкции  их влияние на международное судоходство 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океанов, морей и морских ресурсов в интересах устойчивого развития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Международный орган по морскому дну и его роль в освоении ресурсов международного района морского дна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Роль Конвенц</w:t>
      </w:r>
      <w:proofErr w:type="gramStart"/>
      <w:r w:rsidRPr="005B281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B281B">
        <w:rPr>
          <w:rFonts w:ascii="Times New Roman" w:hAnsi="Times New Roman" w:cs="Times New Roman"/>
          <w:sz w:val="28"/>
          <w:szCs w:val="28"/>
        </w:rPr>
        <w:t>Н по морскому праву в достижении ЦУР 14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Делимитация морских пространств в восточном средиземноморье: теория и практика применения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Пиратство и вооруженный разбой против судов: вызовы и правовые аспекты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Меры по предотвращению и сокращению выбросов морского мусора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Правовые основы расследования аварий на море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Удобный флаг судна: вызовы и правовое регулирование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Международно-правовые проблемы борьбы с морским пиратством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Международно-правовое регулирование освоения морских биоресурсов  в Арктике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Актуальные международн</w:t>
      </w:r>
      <w:proofErr w:type="gramStart"/>
      <w:r w:rsidRPr="005B2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281B">
        <w:rPr>
          <w:rFonts w:ascii="Times New Roman" w:hAnsi="Times New Roman" w:cs="Times New Roman"/>
          <w:sz w:val="28"/>
          <w:szCs w:val="28"/>
        </w:rPr>
        <w:t xml:space="preserve"> правовые проблемы спасания людей на море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Международно-правовая ответственность по морскому праву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Морская доктрина Российской Федерац</w:t>
      </w:r>
      <w:proofErr w:type="gramStart"/>
      <w:r w:rsidRPr="005B281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B281B">
        <w:rPr>
          <w:rFonts w:ascii="Times New Roman" w:hAnsi="Times New Roman" w:cs="Times New Roman"/>
          <w:sz w:val="28"/>
          <w:szCs w:val="28"/>
        </w:rPr>
        <w:t xml:space="preserve"> влияние на совершенствование морского законодательства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Правовой статус капитана морского судна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Международно-правовая регламентация труда моряков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Международно-правовое регулирование безопасности мореплавания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Удаление затонувших судов: национальное и международно-правовое регулирование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Основание и процедуры ареста морского судна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B281B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B281B">
        <w:rPr>
          <w:rFonts w:ascii="Times New Roman" w:hAnsi="Times New Roman" w:cs="Times New Roman"/>
          <w:sz w:val="28"/>
          <w:szCs w:val="28"/>
        </w:rPr>
        <w:t xml:space="preserve"> на морском транспорте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коносамент: теория и практика применения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Правовое регулирование автономных судов по праву России и зарубежных стран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Делимитация континентального шельфа  между государствами с противолежащими и прилежащими побережьями 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Практика делимитации исключительной экономической зоны: правовые особенности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Международные правовые основы защиты морской среды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 xml:space="preserve">Международно-правовой режим </w:t>
      </w:r>
      <w:proofErr w:type="gramStart"/>
      <w:r w:rsidRPr="005B281B">
        <w:rPr>
          <w:rFonts w:ascii="Times New Roman" w:hAnsi="Times New Roman" w:cs="Times New Roman"/>
          <w:sz w:val="28"/>
          <w:szCs w:val="28"/>
        </w:rPr>
        <w:t>морских</w:t>
      </w:r>
      <w:proofErr w:type="gramEnd"/>
      <w:r w:rsidRPr="005B281B">
        <w:rPr>
          <w:rFonts w:ascii="Times New Roman" w:hAnsi="Times New Roman" w:cs="Times New Roman"/>
          <w:sz w:val="28"/>
          <w:szCs w:val="28"/>
        </w:rPr>
        <w:t xml:space="preserve"> научных исследования 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Роль Международного Суда ООН в прогрессивном развитии международного морского права</w:t>
      </w:r>
    </w:p>
    <w:p w:rsidR="005B281B" w:rsidRPr="005B281B" w:rsidRDefault="005B281B" w:rsidP="006D5A7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81B">
        <w:rPr>
          <w:rFonts w:ascii="Times New Roman" w:hAnsi="Times New Roman" w:cs="Times New Roman"/>
          <w:sz w:val="28"/>
          <w:szCs w:val="28"/>
        </w:rPr>
        <w:t>Концепция «Общее наследие человечества  в международном морском праве: теория и практика применения</w:t>
      </w:r>
    </w:p>
    <w:p w:rsidR="005B281B" w:rsidRPr="005B281B" w:rsidRDefault="005B281B" w:rsidP="006D5A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81B" w:rsidRPr="005B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0028"/>
    <w:multiLevelType w:val="hybridMultilevel"/>
    <w:tmpl w:val="711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AD"/>
    <w:rsid w:val="005B281B"/>
    <w:rsid w:val="006D5A7F"/>
    <w:rsid w:val="008B0DAD"/>
    <w:rsid w:val="00E02E2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B28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5B281B"/>
  </w:style>
  <w:style w:type="paragraph" w:styleId="a3">
    <w:name w:val="No Spacing"/>
    <w:uiPriority w:val="1"/>
    <w:qFormat/>
    <w:rsid w:val="005B2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B28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5B281B"/>
  </w:style>
  <w:style w:type="paragraph" w:styleId="a3">
    <w:name w:val="No Spacing"/>
    <w:uiPriority w:val="1"/>
    <w:qFormat/>
    <w:rsid w:val="005B2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2023-10-12T09:45:00Z</dcterms:created>
  <dcterms:modified xsi:type="dcterms:W3CDTF">2023-10-12T09:48:00Z</dcterms:modified>
</cp:coreProperties>
</file>